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516D" w14:textId="1F5B5E35" w:rsidR="004403C8" w:rsidRPr="001B67F0" w:rsidRDefault="001B67F0" w:rsidP="001B67F0">
      <w:pPr>
        <w:rPr>
          <w:rFonts w:ascii="Noto Sans" w:hAnsi="Noto Sans" w:cs="Noto Sans"/>
          <w:b/>
          <w:bCs/>
          <w:sz w:val="18"/>
          <w:szCs w:val="18"/>
          <w:lang w:val="es-ES"/>
        </w:rPr>
      </w:pPr>
      <w:r>
        <w:rPr>
          <w:rFonts w:ascii="Geomanist" w:hAnsi="Geomanist"/>
          <w:noProof/>
          <w:lang w:val="en-US"/>
        </w:rPr>
        <w:drawing>
          <wp:inline distT="0" distB="0" distL="0" distR="0" wp14:anchorId="0F39DDC4" wp14:editId="5DCB695F">
            <wp:extent cx="5612130" cy="2423160"/>
            <wp:effectExtent l="0" t="0" r="7620" b="15240"/>
            <wp:docPr id="382920050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A65C7" wp14:editId="06E7468B">
                <wp:simplePos x="0" y="0"/>
                <wp:positionH relativeFrom="page">
                  <wp:posOffset>16510</wp:posOffset>
                </wp:positionH>
                <wp:positionV relativeFrom="paragraph">
                  <wp:posOffset>-12065</wp:posOffset>
                </wp:positionV>
                <wp:extent cx="7761767" cy="797442"/>
                <wp:effectExtent l="0" t="0" r="10795" b="22225"/>
                <wp:wrapNone/>
                <wp:docPr id="167711502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67" cy="79744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2684" w14:textId="7091D940" w:rsidR="001B67F0" w:rsidRPr="00C003B1" w:rsidRDefault="001B67F0" w:rsidP="001B67F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Agencia Espacial Mexicana Estadísticas </w:t>
                            </w:r>
                            <w:r w:rsidR="003E1FE9">
                              <w:rPr>
                                <w:sz w:val="48"/>
                                <w:szCs w:val="48"/>
                              </w:rPr>
                              <w:t>2do</w:t>
                            </w: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 Trimestre 202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65C7" id="Rectángulo 2" o:spid="_x0000_s1026" style="position:absolute;margin-left:1.3pt;margin-top:-.95pt;width:611.15pt;height:62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" fillcolor="#ed7d31 [3205]" strokecolor="#f4b083 [1941]" strokeweight="1pt">
                <v:textbox>
                  <w:txbxContent>
                    <w:p w14:paraId="6C1B2684" w14:textId="7091D940" w:rsidR="001B67F0" w:rsidRPr="00C003B1" w:rsidRDefault="001B67F0" w:rsidP="001B67F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003B1">
                        <w:rPr>
                          <w:sz w:val="48"/>
                          <w:szCs w:val="48"/>
                        </w:rPr>
                        <w:t xml:space="preserve">Agencia Espacial Mexicana Estadísticas </w:t>
                      </w:r>
                      <w:r w:rsidR="003E1FE9">
                        <w:rPr>
                          <w:sz w:val="48"/>
                          <w:szCs w:val="48"/>
                        </w:rPr>
                        <w:t>2do</w:t>
                      </w:r>
                      <w:r w:rsidRPr="00C003B1">
                        <w:rPr>
                          <w:sz w:val="48"/>
                          <w:szCs w:val="48"/>
                        </w:rPr>
                        <w:t xml:space="preserve"> Trimestre 202</w:t>
                      </w:r>
                      <w:r>
                        <w:rPr>
                          <w:sz w:val="48"/>
                          <w:szCs w:val="48"/>
                        </w:rPr>
                        <w:t>5</w:t>
                      </w:r>
                      <w:r w:rsidRPr="00C003B1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ADCEB1" wp14:editId="20FA3250">
                <wp:simplePos x="0" y="0"/>
                <wp:positionH relativeFrom="margin">
                  <wp:posOffset>3870960</wp:posOffset>
                </wp:positionH>
                <wp:positionV relativeFrom="paragraph">
                  <wp:posOffset>2672715</wp:posOffset>
                </wp:positionV>
                <wp:extent cx="2096770" cy="1488440"/>
                <wp:effectExtent l="95250" t="76200" r="93980" b="111760"/>
                <wp:wrapTight wrapText="bothSides">
                  <wp:wrapPolygon edited="0">
                    <wp:start x="-785" y="-1106"/>
                    <wp:lineTo x="-981" y="21287"/>
                    <wp:lineTo x="-392" y="22945"/>
                    <wp:lineTo x="21783" y="22945"/>
                    <wp:lineTo x="22372" y="21563"/>
                    <wp:lineTo x="22372" y="3870"/>
                    <wp:lineTo x="21979" y="-276"/>
                    <wp:lineTo x="21979" y="-1106"/>
                    <wp:lineTo x="-785" y="-1106"/>
                  </wp:wrapPolygon>
                </wp:wrapTight>
                <wp:docPr id="93270048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148844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DE200" w14:textId="294E352E" w:rsidR="001B67F0" w:rsidRPr="008C6D53" w:rsidRDefault="001B67F0" w:rsidP="001B67F0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</w:pPr>
                            <w:r w:rsidRP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 xml:space="preserve">DURANTE ESTE TRIMESTRE </w:t>
                            </w:r>
                            <w:r w:rsidR="008C6D53" w:rsidRP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>NO SE PRESENTARON SO</w:t>
                            </w:r>
                            <w:r w:rsid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>LICITUDES DE AMPLIACIÓN DE PLAZO PARA DAR ATENCIÓN A LAS SOLICITUDES DE ACCESO A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CEB1" id="Rectángulo 4" o:spid="_x0000_s1027" style="position:absolute;margin-left:304.8pt;margin-top:210.45pt;width:165.1pt;height:1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9DDE200" w14:textId="294E352E" w:rsidR="001B67F0" w:rsidRPr="008C6D53" w:rsidRDefault="001B67F0" w:rsidP="001B67F0">
                      <w:pPr>
                        <w:jc w:val="center"/>
                        <w:rPr>
                          <w:rFonts w:ascii="Geomanist Black" w:hAnsi="Geomanist Black"/>
                          <w:b/>
                          <w:bCs/>
                        </w:rPr>
                      </w:pPr>
                      <w:r w:rsidRPr="008C6D53">
                        <w:rPr>
                          <w:rFonts w:ascii="Geomanist Black" w:hAnsi="Geomanist Black"/>
                          <w:b/>
                          <w:bCs/>
                        </w:rPr>
                        <w:t xml:space="preserve">DURANTE ESTE TRIMESTRE </w:t>
                      </w:r>
                      <w:r w:rsidR="008C6D53" w:rsidRPr="008C6D53">
                        <w:rPr>
                          <w:rFonts w:ascii="Geomanist Black" w:hAnsi="Geomanist Black"/>
                          <w:b/>
                          <w:bCs/>
                        </w:rPr>
                        <w:t>NO SE PRESENTARON SO</w:t>
                      </w:r>
                      <w:r w:rsidR="008C6D53">
                        <w:rPr>
                          <w:rFonts w:ascii="Geomanist Black" w:hAnsi="Geomanist Black"/>
                          <w:b/>
                          <w:bCs/>
                        </w:rPr>
                        <w:t>LICITUDES DE AMPLIACIÓN DE PLAZO PARA DAR ATENCIÓN A LAS SOLICITUDES DE ACCESO A LA INFORMACIÓN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E6E76" wp14:editId="20A81B1B">
                <wp:simplePos x="0" y="0"/>
                <wp:positionH relativeFrom="margin">
                  <wp:posOffset>4076700</wp:posOffset>
                </wp:positionH>
                <wp:positionV relativeFrom="paragraph">
                  <wp:posOffset>1203960</wp:posOffset>
                </wp:positionV>
                <wp:extent cx="1703867" cy="1266485"/>
                <wp:effectExtent l="95250" t="76200" r="86995" b="105410"/>
                <wp:wrapNone/>
                <wp:docPr id="85156891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867" cy="126648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B531" w14:textId="77777777" w:rsidR="001B67F0" w:rsidRPr="001732B5" w:rsidRDefault="001B67F0" w:rsidP="001B67F0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bCs/>
                                <w:lang w:val="pt-PT"/>
                              </w:rPr>
                            </w:pPr>
                            <w:r w:rsidRPr="001732B5">
                              <w:rPr>
                                <w:rFonts w:ascii="Geomanist Black" w:hAnsi="Geomanist Black"/>
                                <w:b/>
                                <w:bCs/>
                                <w:lang w:val="pt-PT"/>
                              </w:rPr>
                              <w:t xml:space="preserve">DURANTE ESTE TRIMESTRE NO SE RECIBIO RECURSO DE REVISIÓN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E6E76" id="_x0000_s1028" style="position:absolute;margin-left:321pt;margin-top:94.8pt;width:134.15pt;height:9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BFCB531" w14:textId="77777777" w:rsidR="001B67F0" w:rsidRPr="001732B5" w:rsidRDefault="001B67F0" w:rsidP="001B67F0">
                      <w:pPr>
                        <w:jc w:val="center"/>
                        <w:rPr>
                          <w:rFonts w:ascii="Geomanist Black" w:hAnsi="Geomanist Black"/>
                          <w:b/>
                          <w:bCs/>
                          <w:lang w:val="pt-PT"/>
                        </w:rPr>
                      </w:pPr>
                      <w:r w:rsidRPr="001732B5">
                        <w:rPr>
                          <w:rFonts w:ascii="Geomanist Black" w:hAnsi="Geomanist Black"/>
                          <w:b/>
                          <w:bCs/>
                          <w:lang w:val="pt-PT"/>
                        </w:rPr>
                        <w:t xml:space="preserve">DURANTE ESTE TRIMESTRE NO SE RECIBIO RECURSO DE REVISIÓN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D101A41" wp14:editId="4FB25210">
            <wp:simplePos x="0" y="0"/>
            <wp:positionH relativeFrom="margin">
              <wp:posOffset>-350520</wp:posOffset>
            </wp:positionH>
            <wp:positionV relativeFrom="paragraph">
              <wp:posOffset>1203960</wp:posOffset>
            </wp:positionV>
            <wp:extent cx="3072130" cy="2987675"/>
            <wp:effectExtent l="0" t="0" r="13970" b="3175"/>
            <wp:wrapSquare wrapText="bothSides"/>
            <wp:docPr id="18146473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4403C8" w:rsidRPr="001B67F0" w:rsidSect="006C7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65" w:right="1701" w:bottom="2276" w:left="1701" w:header="708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A9DE" w14:textId="77777777" w:rsidR="005C26A7" w:rsidRDefault="005C26A7" w:rsidP="006C7411">
      <w:r>
        <w:separator/>
      </w:r>
    </w:p>
  </w:endnote>
  <w:endnote w:type="continuationSeparator" w:id="0">
    <w:p w14:paraId="28ACCE0B" w14:textId="77777777" w:rsidR="005C26A7" w:rsidRDefault="005C26A7" w:rsidP="006C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748A" w14:textId="77777777" w:rsidR="00015699" w:rsidRDefault="00015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6E5" w14:textId="13936339" w:rsidR="00605BCA" w:rsidRDefault="00605BCA" w:rsidP="006C7411">
    <w:pPr>
      <w:pStyle w:val="Piedepgina"/>
      <w:tabs>
        <w:tab w:val="clear" w:pos="8838"/>
      </w:tabs>
      <w:ind w:left="2268" w:right="-943" w:hanging="141"/>
      <w:rPr>
        <w:rFonts w:ascii="Noto Sans" w:hAnsi="Noto Sans" w:cs="Noto Sans"/>
        <w:color w:val="8C1C43"/>
        <w:sz w:val="13"/>
        <w:szCs w:val="13"/>
      </w:rPr>
    </w:pPr>
    <w:r>
      <w:rPr>
        <w:rFonts w:ascii="Noto Sans" w:hAnsi="Noto Sans" w:cs="Noto Sans"/>
        <w:color w:val="8C1C43"/>
        <w:sz w:val="13"/>
        <w:szCs w:val="13"/>
      </w:rPr>
      <w:t xml:space="preserve">Avenida Insurgentes Sur 1685, </w:t>
    </w:r>
    <w:proofErr w:type="spellStart"/>
    <w:r>
      <w:rPr>
        <w:rFonts w:ascii="Noto Sans" w:hAnsi="Noto Sans" w:cs="Noto Sans"/>
        <w:color w:val="8C1C43"/>
        <w:sz w:val="13"/>
        <w:szCs w:val="13"/>
      </w:rPr>
      <w:t>Int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. 301 y 1301, Col. Guadalupe </w:t>
    </w:r>
    <w:proofErr w:type="spellStart"/>
    <w:r>
      <w:rPr>
        <w:rFonts w:ascii="Noto Sans" w:hAnsi="Noto Sans" w:cs="Noto Sans"/>
        <w:color w:val="8C1C43"/>
        <w:sz w:val="13"/>
        <w:szCs w:val="13"/>
      </w:rPr>
      <w:t>Inn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, C.P. 01020, Alcaldía Álvaro Obregón, CDMX. </w:t>
    </w:r>
  </w:p>
  <w:p w14:paraId="58EAF33B" w14:textId="018DE73C" w:rsidR="006C7411" w:rsidRDefault="00605BCA" w:rsidP="006C7411">
    <w:pPr>
      <w:pStyle w:val="Piedepgina"/>
      <w:tabs>
        <w:tab w:val="clear" w:pos="8838"/>
      </w:tabs>
      <w:ind w:left="2268" w:right="-943" w:hanging="141"/>
    </w:pPr>
    <w:r>
      <w:rPr>
        <w:rFonts w:ascii="Noto Sans" w:hAnsi="Noto Sans" w:cs="Noto Sans"/>
        <w:color w:val="8C1C43"/>
        <w:sz w:val="13"/>
        <w:szCs w:val="13"/>
      </w:rPr>
      <w:t xml:space="preserve">Tel: (55) 3691 1310 </w:t>
    </w:r>
    <w:r w:rsidR="006C7411" w:rsidRPr="005F3BD1">
      <w:rPr>
        <w:rFonts w:ascii="Noto Sans" w:hAnsi="Noto Sans" w:cs="Noto Sans"/>
        <w:color w:val="8C1C43"/>
        <w:sz w:val="13"/>
        <w:szCs w:val="13"/>
      </w:rPr>
      <w:t>www.gob.mx/</w:t>
    </w:r>
    <w:r>
      <w:rPr>
        <w:rFonts w:ascii="Noto Sans" w:hAnsi="Noto Sans" w:cs="Noto Sans"/>
        <w:color w:val="8C1C43"/>
        <w:sz w:val="13"/>
        <w:szCs w:val="13"/>
      </w:rPr>
      <w:t>aem</w:t>
    </w:r>
  </w:p>
  <w:p w14:paraId="6E54FF1B" w14:textId="77777777" w:rsidR="006C7411" w:rsidRDefault="006C74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9E1" w14:textId="77777777" w:rsidR="00015699" w:rsidRDefault="00015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7F95" w14:textId="77777777" w:rsidR="005C26A7" w:rsidRDefault="005C26A7" w:rsidP="006C7411">
      <w:r>
        <w:separator/>
      </w:r>
    </w:p>
  </w:footnote>
  <w:footnote w:type="continuationSeparator" w:id="0">
    <w:p w14:paraId="6F8D1436" w14:textId="77777777" w:rsidR="005C26A7" w:rsidRDefault="005C26A7" w:rsidP="006C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58D" w14:textId="77777777" w:rsidR="00015699" w:rsidRDefault="00015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844" w14:textId="01D9DCCA" w:rsidR="006C7411" w:rsidRDefault="007607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7F439" wp14:editId="5D38C3C8">
          <wp:simplePos x="0" y="0"/>
          <wp:positionH relativeFrom="column">
            <wp:posOffset>-1051560</wp:posOffset>
          </wp:positionH>
          <wp:positionV relativeFrom="paragraph">
            <wp:posOffset>-430530</wp:posOffset>
          </wp:positionV>
          <wp:extent cx="7749540" cy="10029084"/>
          <wp:effectExtent l="0" t="0" r="0" b="0"/>
          <wp:wrapNone/>
          <wp:docPr id="83857324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73242" name="Imagen 1" descr="Imagen que contiene 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658" cy="1005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1EC" w14:textId="77777777" w:rsidR="00015699" w:rsidRDefault="00015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C2A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B2D9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C7B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064EBD"/>
    <w:multiLevelType w:val="hybridMultilevel"/>
    <w:tmpl w:val="62C482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22BF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025A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29E5F9"/>
    <w:multiLevelType w:val="hybridMultilevel"/>
    <w:tmpl w:val="BC161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E338D8"/>
    <w:multiLevelType w:val="hybridMultilevel"/>
    <w:tmpl w:val="95F8B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2CAB"/>
    <w:multiLevelType w:val="hybridMultilevel"/>
    <w:tmpl w:val="553C5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4284"/>
    <w:multiLevelType w:val="hybridMultilevel"/>
    <w:tmpl w:val="404ACA84"/>
    <w:lvl w:ilvl="0" w:tplc="77F43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A6AA3"/>
    <w:multiLevelType w:val="hybridMultilevel"/>
    <w:tmpl w:val="45182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ACD"/>
    <w:multiLevelType w:val="hybridMultilevel"/>
    <w:tmpl w:val="FD6A6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9949">
    <w:abstractNumId w:val="8"/>
  </w:num>
  <w:num w:numId="2" w16cid:durableId="1473716394">
    <w:abstractNumId w:val="7"/>
  </w:num>
  <w:num w:numId="3" w16cid:durableId="1052729875">
    <w:abstractNumId w:val="9"/>
  </w:num>
  <w:num w:numId="4" w16cid:durableId="1950427120">
    <w:abstractNumId w:val="4"/>
  </w:num>
  <w:num w:numId="5" w16cid:durableId="1457796125">
    <w:abstractNumId w:val="5"/>
  </w:num>
  <w:num w:numId="6" w16cid:durableId="1984039986">
    <w:abstractNumId w:val="6"/>
  </w:num>
  <w:num w:numId="7" w16cid:durableId="1736930972">
    <w:abstractNumId w:val="1"/>
  </w:num>
  <w:num w:numId="8" w16cid:durableId="7415908">
    <w:abstractNumId w:val="0"/>
  </w:num>
  <w:num w:numId="9" w16cid:durableId="1333412993">
    <w:abstractNumId w:val="3"/>
  </w:num>
  <w:num w:numId="10" w16cid:durableId="1467703095">
    <w:abstractNumId w:val="2"/>
  </w:num>
  <w:num w:numId="11" w16cid:durableId="1182014439">
    <w:abstractNumId w:val="10"/>
  </w:num>
  <w:num w:numId="12" w16cid:durableId="703023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1"/>
    <w:rsid w:val="00006C1C"/>
    <w:rsid w:val="000108C5"/>
    <w:rsid w:val="00014C00"/>
    <w:rsid w:val="00015699"/>
    <w:rsid w:val="00024207"/>
    <w:rsid w:val="00027BF2"/>
    <w:rsid w:val="00032709"/>
    <w:rsid w:val="000336BF"/>
    <w:rsid w:val="000418DD"/>
    <w:rsid w:val="00063605"/>
    <w:rsid w:val="00097492"/>
    <w:rsid w:val="000A1A3E"/>
    <w:rsid w:val="000A3F6C"/>
    <w:rsid w:val="000C0DC8"/>
    <w:rsid w:val="000F786B"/>
    <w:rsid w:val="00127E40"/>
    <w:rsid w:val="001324D2"/>
    <w:rsid w:val="001443B8"/>
    <w:rsid w:val="00153248"/>
    <w:rsid w:val="001B67F0"/>
    <w:rsid w:val="001C7B10"/>
    <w:rsid w:val="001D57BF"/>
    <w:rsid w:val="001D767C"/>
    <w:rsid w:val="00247E4F"/>
    <w:rsid w:val="00254A11"/>
    <w:rsid w:val="00280977"/>
    <w:rsid w:val="00292670"/>
    <w:rsid w:val="002A1805"/>
    <w:rsid w:val="002A68A0"/>
    <w:rsid w:val="002C4326"/>
    <w:rsid w:val="002C5A67"/>
    <w:rsid w:val="002D4F91"/>
    <w:rsid w:val="002E583A"/>
    <w:rsid w:val="002E5E80"/>
    <w:rsid w:val="003051C3"/>
    <w:rsid w:val="00312C94"/>
    <w:rsid w:val="003275EF"/>
    <w:rsid w:val="0033363B"/>
    <w:rsid w:val="00355A47"/>
    <w:rsid w:val="00356452"/>
    <w:rsid w:val="00356CCE"/>
    <w:rsid w:val="003674C7"/>
    <w:rsid w:val="003713A6"/>
    <w:rsid w:val="003E1FE9"/>
    <w:rsid w:val="0041208C"/>
    <w:rsid w:val="004403C8"/>
    <w:rsid w:val="00445C5A"/>
    <w:rsid w:val="00456F8C"/>
    <w:rsid w:val="0046238F"/>
    <w:rsid w:val="00470181"/>
    <w:rsid w:val="004B2158"/>
    <w:rsid w:val="004D6CCD"/>
    <w:rsid w:val="004F670D"/>
    <w:rsid w:val="005102F5"/>
    <w:rsid w:val="00513337"/>
    <w:rsid w:val="0054032C"/>
    <w:rsid w:val="00542238"/>
    <w:rsid w:val="00545C0C"/>
    <w:rsid w:val="00566E7B"/>
    <w:rsid w:val="005C26A7"/>
    <w:rsid w:val="005D2B28"/>
    <w:rsid w:val="005D60F3"/>
    <w:rsid w:val="005E13CF"/>
    <w:rsid w:val="005F367B"/>
    <w:rsid w:val="0060540E"/>
    <w:rsid w:val="00605BCA"/>
    <w:rsid w:val="00610178"/>
    <w:rsid w:val="006517BD"/>
    <w:rsid w:val="006576A5"/>
    <w:rsid w:val="006A67DC"/>
    <w:rsid w:val="006C7411"/>
    <w:rsid w:val="007110C0"/>
    <w:rsid w:val="00722C81"/>
    <w:rsid w:val="0073491D"/>
    <w:rsid w:val="007607EF"/>
    <w:rsid w:val="007A5811"/>
    <w:rsid w:val="007C3E68"/>
    <w:rsid w:val="007D35A3"/>
    <w:rsid w:val="007E695F"/>
    <w:rsid w:val="007F180B"/>
    <w:rsid w:val="007F2C4A"/>
    <w:rsid w:val="00801973"/>
    <w:rsid w:val="00821120"/>
    <w:rsid w:val="00825E61"/>
    <w:rsid w:val="00833B25"/>
    <w:rsid w:val="00851924"/>
    <w:rsid w:val="008556F3"/>
    <w:rsid w:val="00855DE6"/>
    <w:rsid w:val="008606F8"/>
    <w:rsid w:val="00864C22"/>
    <w:rsid w:val="00871211"/>
    <w:rsid w:val="008723D4"/>
    <w:rsid w:val="008C4224"/>
    <w:rsid w:val="008C5BAC"/>
    <w:rsid w:val="008C6D53"/>
    <w:rsid w:val="008F695C"/>
    <w:rsid w:val="00922306"/>
    <w:rsid w:val="009525EA"/>
    <w:rsid w:val="009555F7"/>
    <w:rsid w:val="009639A7"/>
    <w:rsid w:val="009914D7"/>
    <w:rsid w:val="00995DE6"/>
    <w:rsid w:val="009A418B"/>
    <w:rsid w:val="009C3081"/>
    <w:rsid w:val="009E090F"/>
    <w:rsid w:val="009E3B9C"/>
    <w:rsid w:val="00A91DF9"/>
    <w:rsid w:val="00AB3F0F"/>
    <w:rsid w:val="00AC1390"/>
    <w:rsid w:val="00AE160E"/>
    <w:rsid w:val="00AE6834"/>
    <w:rsid w:val="00B0125E"/>
    <w:rsid w:val="00B27B73"/>
    <w:rsid w:val="00B3626C"/>
    <w:rsid w:val="00B605CE"/>
    <w:rsid w:val="00B81BB7"/>
    <w:rsid w:val="00B87373"/>
    <w:rsid w:val="00BB249F"/>
    <w:rsid w:val="00BB7083"/>
    <w:rsid w:val="00C04937"/>
    <w:rsid w:val="00C35499"/>
    <w:rsid w:val="00C368C9"/>
    <w:rsid w:val="00C62363"/>
    <w:rsid w:val="00C63B2D"/>
    <w:rsid w:val="00CF79CC"/>
    <w:rsid w:val="00D25D6C"/>
    <w:rsid w:val="00D43D73"/>
    <w:rsid w:val="00D60EB5"/>
    <w:rsid w:val="00D650DC"/>
    <w:rsid w:val="00D829F1"/>
    <w:rsid w:val="00D82CC3"/>
    <w:rsid w:val="00DF2470"/>
    <w:rsid w:val="00E1638B"/>
    <w:rsid w:val="00E167D2"/>
    <w:rsid w:val="00E5135C"/>
    <w:rsid w:val="00ED4969"/>
    <w:rsid w:val="00ED7C03"/>
    <w:rsid w:val="00EF1C68"/>
    <w:rsid w:val="00EF31FD"/>
    <w:rsid w:val="00F02762"/>
    <w:rsid w:val="00F34FB0"/>
    <w:rsid w:val="00F463A3"/>
    <w:rsid w:val="00F507B5"/>
    <w:rsid w:val="00F623C0"/>
    <w:rsid w:val="00F82FCD"/>
    <w:rsid w:val="00FA396F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4967"/>
  <w15:chartTrackingRefBased/>
  <w15:docId w15:val="{E9AA7E4B-7135-734C-8C93-6971F76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411"/>
  </w:style>
  <w:style w:type="paragraph" w:styleId="Piedepgina">
    <w:name w:val="footer"/>
    <w:basedOn w:val="Normal"/>
    <w:link w:val="Piedepgina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411"/>
  </w:style>
  <w:style w:type="paragraph" w:styleId="Prrafodelista">
    <w:name w:val="List Paragraph"/>
    <w:basedOn w:val="Normal"/>
    <w:uiPriority w:val="34"/>
    <w:qFormat/>
    <w:rsid w:val="008C5BAC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C5BAC"/>
    <w:pPr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C4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msonormal">
    <w:name w:val="x_msonormal"/>
    <w:basedOn w:val="Normal"/>
    <w:rsid w:val="00D43D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18"/>
      <w:szCs w:val="18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43D73"/>
    <w:rPr>
      <w:vertAlign w:val="superscript"/>
    </w:rPr>
  </w:style>
  <w:style w:type="character" w:customStyle="1" w:styleId="contentpasted0">
    <w:name w:val="contentpasted0"/>
    <w:basedOn w:val="Fuentedeprrafopredeter"/>
    <w:rsid w:val="00D43D73"/>
  </w:style>
  <w:style w:type="character" w:styleId="Hipervnculo">
    <w:name w:val="Hyperlink"/>
    <w:basedOn w:val="Fuentedeprrafopredeter"/>
    <w:uiPriority w:val="99"/>
    <w:unhideWhenUsed/>
    <w:rsid w:val="004B21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E-45C7-9380-F0C93189BC6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2E-45C7-9380-F0C93189BC6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2E-45C7-9380-F0C93189B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66275039"/>
        <c:axId val="266260639"/>
      </c:barChart>
      <c:catAx>
        <c:axId val="26627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6260639"/>
        <c:crosses val="autoZero"/>
        <c:auto val="1"/>
        <c:lblAlgn val="ctr"/>
        <c:lblOffset val="100"/>
        <c:noMultiLvlLbl val="0"/>
      </c:catAx>
      <c:valAx>
        <c:axId val="266260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6275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recibidas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A8-4D20-89FF-003DD97BDA1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A8-4D20-89FF-003DD97BDA1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A8-4D20-89FF-003DD97BDA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A8-4D20-89FF-003DD97BDA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Octavio Valencia Castaneda</dc:creator>
  <cp:keywords/>
  <dc:description/>
  <cp:lastModifiedBy>Alejandra Guadalupe Perpuli Ramos</cp:lastModifiedBy>
  <cp:revision>2</cp:revision>
  <cp:lastPrinted>2025-06-20T17:41:00Z</cp:lastPrinted>
  <dcterms:created xsi:type="dcterms:W3CDTF">2025-10-09T20:12:00Z</dcterms:created>
  <dcterms:modified xsi:type="dcterms:W3CDTF">2025-10-09T20:12:00Z</dcterms:modified>
</cp:coreProperties>
</file>